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p14">
  <w:body>
    <w:p w:rsidRPr="00A95569" w:rsidR="00762359" w:rsidP="3E2AD439" w:rsidRDefault="00DE02FE" w14:paraId="7CF875A9" w14:textId="1A715AE9">
      <w:pPr>
        <w:jc w:val="center"/>
        <w:rPr>
          <w:rFonts w:ascii="Helvetica" w:hAnsi="Helvetica"/>
          <w:b w:val="1"/>
          <w:bCs w:val="1"/>
        </w:rPr>
      </w:pPr>
      <w:r w:rsidRPr="3E2AD439" w:rsidR="3E2AD439">
        <w:rPr>
          <w:rFonts w:ascii="Helvetica" w:hAnsi="Helvetica"/>
          <w:b w:val="1"/>
          <w:bCs w:val="1"/>
        </w:rPr>
        <w:t xml:space="preserve">Day 1: Independent Study Guide </w:t>
      </w:r>
    </w:p>
    <w:p w:rsidRPr="00A95569" w:rsidR="00762359" w:rsidP="00A95569" w:rsidRDefault="00DE02FE" w14:paraId="7B00A611" w14:textId="1ABE645A">
      <w:pPr>
        <w:jc w:val="center"/>
        <w:rPr>
          <w:rFonts w:ascii="Helvetica" w:hAnsi="Helvetica"/>
          <w:b w:val="1"/>
          <w:bCs w:val="1"/>
        </w:rPr>
      </w:pPr>
      <w:r w:rsidRPr="3E2AD439" w:rsidR="3E2AD439">
        <w:rPr>
          <w:rFonts w:ascii="Helvetica" w:hAnsi="Helvetica"/>
          <w:b w:val="1"/>
          <w:bCs w:val="1"/>
        </w:rPr>
        <w:t>(Due on Day 2)</w:t>
      </w:r>
    </w:p>
    <w:p w:rsidRPr="00A95569" w:rsidR="00DE02FE" w:rsidRDefault="00DE02FE" w14:paraId="6F6267E3" w14:textId="2D3858D1">
      <w:pPr>
        <w:rPr>
          <w:rFonts w:ascii="Helvetica" w:hAnsi="Helvetica"/>
        </w:rPr>
      </w:pPr>
    </w:p>
    <w:p w:rsidRPr="00A95569" w:rsidR="00DE02FE" w:rsidP="001801EC" w:rsidRDefault="002C4942" w14:paraId="65B40C63" w14:textId="640A5234">
      <w:pPr>
        <w:rPr>
          <w:rFonts w:ascii="Helvetica" w:hAnsi="Helvetica"/>
        </w:rPr>
      </w:pPr>
      <w:r w:rsidRPr="00A95569">
        <w:rPr>
          <w:rFonts w:ascii="Helvetica" w:hAnsi="Helvetica"/>
          <w:b/>
          <w:bCs/>
        </w:rPr>
        <w:t>READ</w:t>
      </w:r>
      <w:r w:rsidRPr="00A95569" w:rsidR="00BE223B">
        <w:rPr>
          <w:rFonts w:ascii="Helvetica" w:hAnsi="Helvetica"/>
        </w:rPr>
        <w:t xml:space="preserve"> pgs. 2-5:</w:t>
      </w:r>
      <w:r w:rsidRPr="00A95569">
        <w:rPr>
          <w:rFonts w:ascii="Helvetica" w:hAnsi="Helvetica"/>
        </w:rPr>
        <w:t xml:space="preserve"> </w:t>
      </w:r>
      <w:r w:rsidRPr="00A95569" w:rsidR="00BE223B">
        <w:rPr>
          <w:rFonts w:ascii="Helvetica" w:hAnsi="Helvetica"/>
        </w:rPr>
        <w:t xml:space="preserve">(Part 1 Foundations of Take </w:t>
      </w:r>
      <w:r w:rsidR="00A95569">
        <w:rPr>
          <w:rFonts w:ascii="Helvetica" w:hAnsi="Helvetica"/>
        </w:rPr>
        <w:t>R</w:t>
      </w:r>
      <w:r w:rsidRPr="00A95569" w:rsidR="00BE223B">
        <w:rPr>
          <w:rFonts w:ascii="Helvetica" w:hAnsi="Helvetica"/>
        </w:rPr>
        <w:t>oot Home Visitation) and c</w:t>
      </w:r>
      <w:r w:rsidRPr="00A95569" w:rsidR="00952386">
        <w:rPr>
          <w:rFonts w:ascii="Helvetica" w:hAnsi="Helvetica"/>
        </w:rPr>
        <w:t>omplete the exercise below</w:t>
      </w:r>
      <w:r w:rsidRPr="00A95569" w:rsidR="00BE223B">
        <w:rPr>
          <w:rFonts w:ascii="Helvetica" w:hAnsi="Helvetica"/>
        </w:rPr>
        <w:t>.</w:t>
      </w:r>
    </w:p>
    <w:p w:rsidRPr="00A95569" w:rsidR="002C4942" w:rsidRDefault="002C4942" w14:paraId="28C8DDED" w14:textId="3CF69421">
      <w:pPr>
        <w:rPr>
          <w:rFonts w:ascii="Helvetica" w:hAnsi="Helvetica"/>
        </w:rPr>
      </w:pPr>
    </w:p>
    <w:p w:rsidRPr="00A95569" w:rsidR="005875E3" w:rsidRDefault="005875E3" w14:paraId="3C77C836" w14:textId="5A489449">
      <w:pPr>
        <w:rPr>
          <w:rFonts w:ascii="Helvetica" w:hAnsi="Helvetica"/>
        </w:rPr>
      </w:pPr>
    </w:p>
    <w:p w:rsidRPr="00A95569" w:rsidR="005875E3" w:rsidP="00952386" w:rsidRDefault="005875E3" w14:paraId="17749D89" w14:textId="5E9230AE">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r w:rsidRPr="00A95569">
        <w:rPr>
          <w:rFonts w:ascii="Helvetica" w:hAnsi="Helvetica"/>
        </w:rPr>
        <w:t>EXERCISE (From pg. 4): (Complete and be ready to discuss at next live session)</w:t>
      </w:r>
    </w:p>
    <w:p w:rsidRPr="00A95569" w:rsidR="005875E3" w:rsidP="00952386" w:rsidRDefault="005875E3" w14:paraId="2D6D981A" w14:textId="6FCC40B9">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r w:rsidRPr="00A95569">
        <w:rPr>
          <w:rFonts w:ascii="Helvetica" w:hAnsi="Helvetica"/>
        </w:rPr>
        <w:t>Take a Moment: Your First Interaction with a Family</w:t>
      </w:r>
    </w:p>
    <w:p w:rsidRPr="00A95569" w:rsidR="005875E3" w:rsidP="00952386" w:rsidRDefault="005875E3" w14:paraId="09DBDCA4" w14:textId="52AC348D">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875E3" w:rsidP="00952386" w:rsidRDefault="005875E3" w14:paraId="3368EF2C" w14:textId="60B29FD0">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r w:rsidRPr="00A95569">
        <w:rPr>
          <w:rFonts w:ascii="Helvetica" w:hAnsi="Helvetica"/>
        </w:rPr>
        <w:t xml:space="preserve">How do you first approach </w:t>
      </w:r>
      <w:proofErr w:type="gramStart"/>
      <w:r w:rsidRPr="00A95569">
        <w:rPr>
          <w:rFonts w:ascii="Helvetica" w:hAnsi="Helvetica"/>
        </w:rPr>
        <w:t>working</w:t>
      </w:r>
      <w:proofErr w:type="gramEnd"/>
      <w:r w:rsidRPr="00A95569">
        <w:rPr>
          <w:rFonts w:ascii="Helvetica" w:hAnsi="Helvetica"/>
        </w:rPr>
        <w:t xml:space="preserve"> with a family? Do you find that your approach is effective? How so?</w:t>
      </w:r>
    </w:p>
    <w:p w:rsidRPr="00A95569" w:rsidR="005875E3" w:rsidP="00952386" w:rsidRDefault="005875E3" w14:paraId="655904E4" w14:textId="231D9DC2">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875E3" w:rsidP="00952386" w:rsidRDefault="005875E3" w14:paraId="7871E771" w14:textId="3FA9E194">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875E3" w:rsidP="00952386" w:rsidRDefault="005875E3" w14:paraId="733FBDA2" w14:textId="6F5AEC01">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875E3" w:rsidP="00952386" w:rsidRDefault="005875E3" w14:paraId="0E1CE1D2" w14:textId="050FE7B8">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875E3" w:rsidP="00952386" w:rsidRDefault="005875E3" w14:paraId="4E393AAF" w14:textId="048D384D">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875E3" w:rsidP="00952386" w:rsidRDefault="005875E3" w14:paraId="38B58497" w14:textId="26AC6B8D">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875E3" w:rsidP="00952386" w:rsidRDefault="005875E3" w14:paraId="3FA6B9C5" w14:textId="7A318138">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952386" w:rsidP="00952386" w:rsidRDefault="005875E3" w14:paraId="69FD0DB7" w14:textId="77777777">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r w:rsidRPr="00A95569">
        <w:rPr>
          <w:rFonts w:ascii="Helvetica" w:hAnsi="Helvetica"/>
        </w:rPr>
        <w:t>Would you describe yourself as open to seeing a family’s strengths as you begin your work with them?</w:t>
      </w:r>
    </w:p>
    <w:p w:rsidRPr="00A95569" w:rsidR="00952386" w:rsidP="00952386" w:rsidRDefault="00952386" w14:paraId="32524859" w14:textId="77777777">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875E3" w:rsidP="00952386" w:rsidRDefault="005875E3" w14:paraId="58374C8F" w14:textId="19AE4990">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r w:rsidRPr="00A95569">
        <w:rPr>
          <w:rFonts w:ascii="Helvetica" w:hAnsi="Helvetica"/>
        </w:rPr>
        <w:t xml:space="preserve"> </w:t>
      </w:r>
      <w:r w:rsidRPr="00A95569">
        <w:rPr>
          <w:rFonts w:ascii="Helvetica" w:hAnsi="Helvetica"/>
          <w:i/>
          <w:iCs/>
        </w:rPr>
        <w:t>If yes</w:t>
      </w:r>
      <w:r w:rsidRPr="00A95569">
        <w:rPr>
          <w:rFonts w:ascii="Helvetica" w:hAnsi="Helvetica"/>
        </w:rPr>
        <w:t>, how does this make your work more effective?</w:t>
      </w:r>
    </w:p>
    <w:p w:rsidRPr="00A95569" w:rsidR="00952386" w:rsidP="00952386" w:rsidRDefault="00952386" w14:paraId="4E48DAE0" w14:textId="5C019ABD">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952386" w:rsidP="00952386" w:rsidRDefault="00952386" w14:paraId="449A3CEC" w14:textId="6C1FF1AA">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952386" w:rsidP="00952386" w:rsidRDefault="00952386" w14:paraId="2086EEFC" w14:textId="738B067F">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952386" w:rsidP="00952386" w:rsidRDefault="00952386" w14:paraId="378524E2" w14:textId="09E4B790">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952386" w:rsidP="00952386" w:rsidRDefault="00952386" w14:paraId="2662D167" w14:textId="517C6863">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r w:rsidRPr="00A95569">
        <w:rPr>
          <w:rFonts w:ascii="Helvetica" w:hAnsi="Helvetica"/>
          <w:i/>
          <w:iCs/>
        </w:rPr>
        <w:t>If no,</w:t>
      </w:r>
      <w:r w:rsidRPr="00A95569">
        <w:rPr>
          <w:rFonts w:ascii="Helvetica" w:hAnsi="Helvetica"/>
        </w:rPr>
        <w:t xml:space="preserve"> what shifts might you make in your expectations and approach to become more strengths-based?</w:t>
      </w:r>
    </w:p>
    <w:p w:rsidRPr="00A95569" w:rsidR="00952386" w:rsidP="00952386" w:rsidRDefault="00952386" w14:paraId="2CBD873E" w14:textId="7DFA10DD">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952386" w:rsidP="00952386" w:rsidRDefault="00952386" w14:paraId="7D65E917" w14:textId="59564734">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952386" w:rsidP="00952386" w:rsidRDefault="00952386" w14:paraId="5DF67546" w14:textId="52FDE109">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952386" w:rsidP="00952386" w:rsidRDefault="00952386" w14:paraId="70AEF19B" w14:textId="77777777">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952386" w:rsidP="00952386" w:rsidRDefault="00952386" w14:paraId="68672DD6" w14:textId="77777777">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BE223B" w:rsidRDefault="00BE223B" w14:paraId="123D45A4" w14:textId="77777777">
      <w:pPr>
        <w:rPr>
          <w:rFonts w:ascii="Helvetica" w:hAnsi="Helvetica"/>
        </w:rPr>
      </w:pPr>
    </w:p>
    <w:p w:rsidRPr="00A95569" w:rsidR="00BE223B" w:rsidRDefault="00BE223B" w14:paraId="4EFEE30B" w14:textId="77777777">
      <w:pPr>
        <w:rPr>
          <w:rFonts w:ascii="Helvetica" w:hAnsi="Helvetica"/>
        </w:rPr>
      </w:pPr>
    </w:p>
    <w:p w:rsidRPr="00A95569" w:rsidR="005875E3" w:rsidRDefault="00BE223B" w14:paraId="67B1E090" w14:textId="4C46B0F1">
      <w:pPr>
        <w:rPr>
          <w:rFonts w:ascii="Helvetica" w:hAnsi="Helvetica"/>
        </w:rPr>
      </w:pPr>
      <w:r w:rsidRPr="00A95569">
        <w:rPr>
          <w:rFonts w:ascii="Helvetica" w:hAnsi="Helvetica"/>
        </w:rPr>
        <w:t>Reflecting on examples in your practice:</w:t>
      </w:r>
    </w:p>
    <w:p w:rsidRPr="00A95569" w:rsidR="00BE223B" w:rsidRDefault="00BE223B" w14:paraId="4CA0E16C" w14:textId="77777777">
      <w:pPr>
        <w:rPr>
          <w:rFonts w:ascii="Helvetica" w:hAnsi="Helvetica"/>
        </w:rPr>
      </w:pPr>
    </w:p>
    <w:p w:rsidRPr="00A95569" w:rsidR="00952386" w:rsidRDefault="005875E3" w14:paraId="5EA38D25" w14:textId="0D6FDB2A">
      <w:pPr>
        <w:rPr>
          <w:rFonts w:ascii="Helvetica" w:hAnsi="Helvetica"/>
        </w:rPr>
      </w:pPr>
      <w:r w:rsidRPr="00A95569">
        <w:rPr>
          <w:rFonts w:ascii="Helvetica" w:hAnsi="Helvetica"/>
        </w:rPr>
        <w:t xml:space="preserve">Prompt </w:t>
      </w:r>
      <w:r w:rsidRPr="00A95569" w:rsidR="00BE223B">
        <w:rPr>
          <w:rFonts w:ascii="Helvetica" w:hAnsi="Helvetica"/>
        </w:rPr>
        <w:t>1</w:t>
      </w:r>
      <w:r w:rsidRPr="00A95569">
        <w:rPr>
          <w:rFonts w:ascii="Helvetica" w:hAnsi="Helvetica"/>
        </w:rPr>
        <w:t xml:space="preserve">: When you focus on finding a family’s strengths in your home visitation practice, what kinds of characteristics, behaviors, and/or attitudes do you look for? </w:t>
      </w:r>
    </w:p>
    <w:p w:rsidRPr="00A95569" w:rsidR="00952386" w:rsidRDefault="00952386" w14:paraId="7023D556" w14:textId="77777777">
      <w:pPr>
        <w:rPr>
          <w:rFonts w:ascii="Helvetica" w:hAnsi="Helvetica"/>
        </w:rPr>
      </w:pPr>
    </w:p>
    <w:p w:rsidRPr="00A95569" w:rsidR="00952386" w:rsidRDefault="005875E3" w14:paraId="36CE58D5" w14:textId="39FAB61D">
      <w:pPr>
        <w:rPr>
          <w:rFonts w:ascii="Helvetica" w:hAnsi="Helvetica"/>
        </w:rPr>
      </w:pPr>
      <w:r w:rsidRPr="00A95569">
        <w:rPr>
          <w:rFonts w:ascii="Helvetica" w:hAnsi="Helvetica"/>
        </w:rPr>
        <w:t xml:space="preserve">How do you acknowledge and affirm those strengths with the parent/family? </w:t>
      </w:r>
    </w:p>
    <w:p w:rsidRPr="00A95569" w:rsidR="00952386" w:rsidRDefault="00952386" w14:paraId="62294475" w14:textId="77777777">
      <w:pPr>
        <w:rPr>
          <w:rFonts w:ascii="Helvetica" w:hAnsi="Helvetica"/>
        </w:rPr>
      </w:pPr>
    </w:p>
    <w:p w:rsidRPr="00A95569" w:rsidR="00952386" w:rsidRDefault="00952386" w14:paraId="27EDAF5E" w14:textId="77777777">
      <w:pPr>
        <w:rPr>
          <w:rFonts w:ascii="Helvetica" w:hAnsi="Helvetica"/>
        </w:rPr>
      </w:pPr>
    </w:p>
    <w:p w:rsidRPr="00A95569" w:rsidR="00952386" w:rsidRDefault="00952386" w14:paraId="5838963A" w14:textId="77777777">
      <w:pPr>
        <w:rPr>
          <w:rFonts w:ascii="Helvetica" w:hAnsi="Helvetica"/>
        </w:rPr>
      </w:pPr>
    </w:p>
    <w:p w:rsidRPr="00A95569" w:rsidR="00952386" w:rsidRDefault="005875E3" w14:paraId="017FC968" w14:textId="7CF009C4">
      <w:pPr>
        <w:rPr>
          <w:rFonts w:ascii="Helvetica" w:hAnsi="Helvetica"/>
        </w:rPr>
      </w:pPr>
      <w:r w:rsidRPr="00A95569">
        <w:rPr>
          <w:rFonts w:ascii="Helvetica" w:hAnsi="Helvetica"/>
        </w:rPr>
        <w:lastRenderedPageBreak/>
        <w:t xml:space="preserve">How might you use those strengths to help build rapport or help </w:t>
      </w:r>
      <w:r w:rsidRPr="00A95569" w:rsidR="00952386">
        <w:rPr>
          <w:rFonts w:ascii="Helvetica" w:hAnsi="Helvetica"/>
        </w:rPr>
        <w:t>address</w:t>
      </w:r>
      <w:r w:rsidRPr="00A95569">
        <w:rPr>
          <w:rFonts w:ascii="Helvetica" w:hAnsi="Helvetica"/>
        </w:rPr>
        <w:t xml:space="preserve"> topics that </w:t>
      </w:r>
      <w:r w:rsidRPr="00A95569" w:rsidR="00BE223B">
        <w:rPr>
          <w:rFonts w:ascii="Helvetica" w:hAnsi="Helvetica"/>
        </w:rPr>
        <w:t xml:space="preserve">a parent </w:t>
      </w:r>
      <w:r w:rsidRPr="00A95569">
        <w:rPr>
          <w:rFonts w:ascii="Helvetica" w:hAnsi="Helvetica"/>
        </w:rPr>
        <w:t>find</w:t>
      </w:r>
      <w:r w:rsidRPr="00A95569" w:rsidR="00BE223B">
        <w:rPr>
          <w:rFonts w:ascii="Helvetica" w:hAnsi="Helvetica"/>
        </w:rPr>
        <w:t>s</w:t>
      </w:r>
      <w:r w:rsidRPr="00A95569">
        <w:rPr>
          <w:rFonts w:ascii="Helvetica" w:hAnsi="Helvetica"/>
        </w:rPr>
        <w:t xml:space="preserve"> challenging?</w:t>
      </w:r>
    </w:p>
    <w:p w:rsidRPr="00A95569" w:rsidR="00BE223B" w:rsidRDefault="00BE223B" w14:paraId="1FB3A9F4" w14:textId="4A8BB1F5">
      <w:pPr>
        <w:rPr>
          <w:rFonts w:ascii="Helvetica" w:hAnsi="Helvetica"/>
        </w:rPr>
      </w:pPr>
    </w:p>
    <w:p w:rsidRPr="00A95569" w:rsidR="00BE223B" w:rsidRDefault="00BE223B" w14:paraId="37EDF130" w14:textId="4EA6CEA1">
      <w:pPr>
        <w:rPr>
          <w:rFonts w:ascii="Helvetica" w:hAnsi="Helvetica"/>
        </w:rPr>
      </w:pPr>
    </w:p>
    <w:p w:rsidRPr="00A95569" w:rsidR="00952386" w:rsidRDefault="00BE223B" w14:paraId="113E317A" w14:textId="23590081">
      <w:pPr>
        <w:rPr>
          <w:rFonts w:ascii="Helvetica" w:hAnsi="Helvetica"/>
        </w:rPr>
      </w:pPr>
      <w:r w:rsidRPr="00A95569">
        <w:rPr>
          <w:rFonts w:ascii="Helvetica" w:hAnsi="Helvetica"/>
          <w:noProof/>
        </w:rPr>
        <w:drawing>
          <wp:inline distT="0" distB="0" distL="0" distR="0" wp14:anchorId="10B88064" wp14:editId="7ED62B3B">
            <wp:extent cx="1883826" cy="2828459"/>
            <wp:effectExtent l="0" t="0" r="0" b="3810"/>
            <wp:docPr id="1" name="Picture 1" descr="A picture containing indoor, table, small,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indoor, table, small, standing&#10;&#10;Description automatically generated"/>
                    <pic:cNvPicPr/>
                  </pic:nvPicPr>
                  <pic:blipFill>
                    <a:blip r:embed="rId6"/>
                    <a:stretch>
                      <a:fillRect/>
                    </a:stretch>
                  </pic:blipFill>
                  <pic:spPr>
                    <a:xfrm>
                      <a:off x="0" y="0"/>
                      <a:ext cx="1896772" cy="2847896"/>
                    </a:xfrm>
                    <a:prstGeom prst="rect">
                      <a:avLst/>
                    </a:prstGeom>
                  </pic:spPr>
                </pic:pic>
              </a:graphicData>
            </a:graphic>
          </wp:inline>
        </w:drawing>
      </w:r>
    </w:p>
    <w:p w:rsidRPr="00A95569" w:rsidR="00BE223B" w:rsidRDefault="00BE223B" w14:paraId="287510BC" w14:textId="2E0FB4CB">
      <w:pPr>
        <w:rPr>
          <w:rFonts w:ascii="Helvetica" w:hAnsi="Helvetica"/>
        </w:rPr>
      </w:pPr>
    </w:p>
    <w:p w:rsidRPr="00A95569" w:rsidR="001801EC" w:rsidP="001801EC" w:rsidRDefault="001801EC" w14:paraId="2FC65779" w14:textId="77777777">
      <w:pPr>
        <w:pBdr>
          <w:top w:val="single" w:color="auto" w:sz="4" w:space="1"/>
        </w:pBdr>
        <w:rPr>
          <w:rFonts w:ascii="Helvetica" w:hAnsi="Helvetica"/>
          <w:b/>
          <w:bCs/>
        </w:rPr>
      </w:pPr>
    </w:p>
    <w:p w:rsidRPr="00A95569" w:rsidR="00BE223B" w:rsidP="001801EC" w:rsidRDefault="00BE223B" w14:paraId="2B97A7F0" w14:textId="2391E9E2">
      <w:pPr>
        <w:pBdr>
          <w:top w:val="single" w:color="auto" w:sz="4" w:space="1"/>
        </w:pBdr>
        <w:rPr>
          <w:rFonts w:ascii="Helvetica" w:hAnsi="Helvetica"/>
        </w:rPr>
      </w:pPr>
      <w:r w:rsidRPr="00A95569">
        <w:rPr>
          <w:rFonts w:ascii="Helvetica" w:hAnsi="Helvetica"/>
          <w:b/>
          <w:bCs/>
        </w:rPr>
        <w:t>READ</w:t>
      </w:r>
      <w:r w:rsidRPr="00A95569">
        <w:rPr>
          <w:rFonts w:ascii="Helvetica" w:hAnsi="Helvetica"/>
        </w:rPr>
        <w:t xml:space="preserve"> pgs. 6-1</w:t>
      </w:r>
      <w:r w:rsidRPr="00A95569" w:rsidR="007B2331">
        <w:rPr>
          <w:rFonts w:ascii="Helvetica" w:hAnsi="Helvetica"/>
        </w:rPr>
        <w:t>1</w:t>
      </w:r>
      <w:r w:rsidRPr="00A95569">
        <w:rPr>
          <w:rFonts w:ascii="Helvetica" w:hAnsi="Helvetica"/>
        </w:rPr>
        <w:t>. These pages reinforce information from our Day 1 live group session. Take some time to review the</w:t>
      </w:r>
      <w:r w:rsidRPr="00A95569" w:rsidR="007B2331">
        <w:rPr>
          <w:rFonts w:ascii="Helvetica" w:hAnsi="Helvetica"/>
        </w:rPr>
        <w:t xml:space="preserve"> areas of research and practice and the 5 Protective Factors that shape TRHV. </w:t>
      </w:r>
    </w:p>
    <w:p w:rsidRPr="00A95569" w:rsidR="007B2331" w:rsidRDefault="007B2331" w14:paraId="59537DB4" w14:textId="77777777">
      <w:pPr>
        <w:rPr>
          <w:rFonts w:ascii="Helvetica" w:hAnsi="Helvetica"/>
        </w:rPr>
      </w:pPr>
    </w:p>
    <w:p w:rsidRPr="00A95569" w:rsidR="007B2331" w:rsidRDefault="007B2331" w14:paraId="6BE6DD14" w14:textId="55FB3D82">
      <w:pPr>
        <w:rPr>
          <w:rFonts w:ascii="Helvetica" w:hAnsi="Helvetica"/>
        </w:rPr>
      </w:pPr>
      <w:r w:rsidRPr="00A95569">
        <w:rPr>
          <w:rFonts w:ascii="Helvetica" w:hAnsi="Helvetica"/>
        </w:rPr>
        <w:t>Prompt 2: Can you think of some examples from your own work with a family (or that of a colleague) that highlighted information from one or more of these areas of research and practice? Or, did the discussions in our live session spark an idea or two in how you might apply concepts from these areas in your work with a family?</w:t>
      </w:r>
    </w:p>
    <w:p w:rsidRPr="00A95569" w:rsidR="007B2331" w:rsidRDefault="007B2331" w14:paraId="227379F2" w14:textId="431A0AF6">
      <w:pPr>
        <w:rPr>
          <w:rFonts w:ascii="Helvetica" w:hAnsi="Helvetica"/>
        </w:rPr>
      </w:pPr>
    </w:p>
    <w:p w:rsidRPr="00A95569" w:rsidR="007B2331" w:rsidRDefault="007B2331" w14:paraId="5923553C" w14:textId="3B89BEC8">
      <w:pPr>
        <w:rPr>
          <w:rFonts w:ascii="Helvetica" w:hAnsi="Helvetica"/>
        </w:rPr>
      </w:pPr>
    </w:p>
    <w:p w:rsidRPr="00A95569" w:rsidR="007B2331" w:rsidRDefault="007B2331" w14:paraId="2E68CC49" w14:textId="0571C6E4">
      <w:pPr>
        <w:rPr>
          <w:rFonts w:ascii="Helvetica" w:hAnsi="Helvetica"/>
        </w:rPr>
      </w:pPr>
    </w:p>
    <w:p w:rsidRPr="00A95569" w:rsidR="007B2331" w:rsidRDefault="007B2331" w14:paraId="78E7DF68" w14:textId="72729D07">
      <w:pPr>
        <w:rPr>
          <w:rFonts w:ascii="Helvetica" w:hAnsi="Helvetica"/>
        </w:rPr>
      </w:pPr>
    </w:p>
    <w:p w:rsidRPr="00A95569" w:rsidR="001801EC" w:rsidP="001801EC" w:rsidRDefault="001801EC" w14:paraId="65EC4113" w14:textId="77777777">
      <w:pPr>
        <w:rPr>
          <w:rFonts w:ascii="Helvetica" w:hAnsi="Helvetica"/>
          <w:b/>
          <w:bCs/>
        </w:rPr>
      </w:pPr>
    </w:p>
    <w:p w:rsidRPr="00A95569" w:rsidR="001801EC" w:rsidP="001801EC" w:rsidRDefault="001801EC" w14:paraId="3B6DBC84" w14:textId="77777777">
      <w:pPr>
        <w:rPr>
          <w:rFonts w:ascii="Helvetica" w:hAnsi="Helvetica"/>
          <w:b/>
          <w:bCs/>
        </w:rPr>
      </w:pPr>
    </w:p>
    <w:p w:rsidRPr="00A95569" w:rsidR="001801EC" w:rsidP="001801EC" w:rsidRDefault="001801EC" w14:paraId="3E002081" w14:textId="77777777">
      <w:pPr>
        <w:rPr>
          <w:rFonts w:ascii="Helvetica" w:hAnsi="Helvetica"/>
          <w:b/>
          <w:bCs/>
        </w:rPr>
      </w:pPr>
    </w:p>
    <w:p w:rsidRPr="00A95569" w:rsidR="001801EC" w:rsidP="001801EC" w:rsidRDefault="001801EC" w14:paraId="648208BF" w14:textId="77777777">
      <w:pPr>
        <w:rPr>
          <w:rFonts w:ascii="Helvetica" w:hAnsi="Helvetica"/>
          <w:b/>
          <w:bCs/>
        </w:rPr>
      </w:pPr>
    </w:p>
    <w:p w:rsidRPr="00A95569" w:rsidR="007B2331" w:rsidP="001801EC" w:rsidRDefault="007B2331" w14:paraId="31FF0650" w14:textId="6B967FA5">
      <w:pPr>
        <w:rPr>
          <w:rFonts w:ascii="Helvetica" w:hAnsi="Helvetica"/>
        </w:rPr>
      </w:pPr>
      <w:r w:rsidRPr="00A95569">
        <w:rPr>
          <w:rFonts w:ascii="Helvetica" w:hAnsi="Helvetica"/>
          <w:b/>
          <w:bCs/>
        </w:rPr>
        <w:t>READ</w:t>
      </w:r>
      <w:r w:rsidRPr="00A95569">
        <w:rPr>
          <w:rFonts w:ascii="Helvetica" w:hAnsi="Helvetica"/>
        </w:rPr>
        <w:t xml:space="preserve"> pgs. 12-18. These pages give a high-level overview of every topic area and chapter and how they promote the Protective Factors, the role that mindfulness plays in building family strengths, and the additional pieces of the curriculum (e.g., Family Pages and Activity Cards).</w:t>
      </w:r>
    </w:p>
    <w:p w:rsidRPr="00A95569" w:rsidR="007B2331" w:rsidP="001801EC" w:rsidRDefault="007B2331" w14:paraId="7A049007" w14:textId="01E7A40F">
      <w:pPr>
        <w:rPr>
          <w:rFonts w:ascii="Helvetica" w:hAnsi="Helvetica"/>
        </w:rPr>
      </w:pPr>
      <w:r w:rsidRPr="00A95569">
        <w:rPr>
          <w:rFonts w:ascii="Helvetica" w:hAnsi="Helvetica"/>
        </w:rPr>
        <w:t>Take some time to review the Everyday Moments and Protective Factors chart on pg. 15 (also a 1-page handout in your packet)</w:t>
      </w:r>
    </w:p>
    <w:p w:rsidRPr="00A95569" w:rsidR="00823CE6" w:rsidP="00823CE6" w:rsidRDefault="00823CE6" w14:paraId="35DD9B72" w14:textId="77777777">
      <w:pPr>
        <w:rPr>
          <w:rFonts w:ascii="Helvetica" w:hAnsi="Helvetica"/>
          <w:b/>
          <w:bCs/>
        </w:rPr>
      </w:pPr>
    </w:p>
    <w:p w:rsidRPr="00A95569" w:rsidR="007B2331" w:rsidP="00823CE6" w:rsidRDefault="00740612" w14:paraId="62183CAE" w14:textId="4859BE12">
      <w:pPr>
        <w:pBdr>
          <w:top w:val="single" w:color="auto" w:sz="4" w:space="1"/>
        </w:pBdr>
        <w:rPr>
          <w:rFonts w:ascii="Helvetica" w:hAnsi="Helvetica"/>
        </w:rPr>
      </w:pPr>
      <w:r w:rsidRPr="00A95569">
        <w:rPr>
          <w:rFonts w:ascii="Helvetica" w:hAnsi="Helvetica"/>
          <w:b/>
          <w:bCs/>
        </w:rPr>
        <w:lastRenderedPageBreak/>
        <w:t>READ</w:t>
      </w:r>
      <w:r w:rsidRPr="00A95569">
        <w:rPr>
          <w:rFonts w:ascii="Helvetica" w:hAnsi="Helvetica"/>
        </w:rPr>
        <w:t xml:space="preserve"> Part 2: Using Trauma-Informed Care and Practice to Enhance Collaborations (pgs. 19-25)</w:t>
      </w:r>
      <w:r w:rsidRPr="00A95569" w:rsidR="00A40619">
        <w:rPr>
          <w:rFonts w:ascii="Helvetica" w:hAnsi="Helvetica"/>
        </w:rPr>
        <w:t xml:space="preserve"> </w:t>
      </w:r>
    </w:p>
    <w:p w:rsidRPr="00A95569" w:rsidR="006F5A3B" w:rsidRDefault="006F5A3B" w14:paraId="6F09317C" w14:textId="77777777">
      <w:pPr>
        <w:rPr>
          <w:rFonts w:ascii="Helvetica" w:hAnsi="Helvetica"/>
        </w:rPr>
      </w:pPr>
    </w:p>
    <w:p w:rsidRPr="00A95569" w:rsidR="006F5A3B" w:rsidP="006F5A3B" w:rsidRDefault="006F5A3B" w14:paraId="556BBA01" w14:textId="2ABBC644">
      <w:pPr>
        <w:jc w:val="center"/>
        <w:rPr>
          <w:rFonts w:ascii="Helvetica" w:hAnsi="Helvetica"/>
        </w:rPr>
      </w:pPr>
      <w:r w:rsidRPr="00A95569">
        <w:rPr>
          <w:rFonts w:ascii="Helvetica" w:hAnsi="Helvetica"/>
          <w:noProof/>
        </w:rPr>
        <w:drawing>
          <wp:inline distT="0" distB="0" distL="0" distR="0" wp14:anchorId="741C9A0B" wp14:editId="63DC34D6">
            <wp:extent cx="5056360" cy="824360"/>
            <wp:effectExtent l="0" t="0" r="0" b="1270"/>
            <wp:docPr id="3" name="Picture 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 up of a logo&#10;&#10;Description automatically generated"/>
                    <pic:cNvPicPr/>
                  </pic:nvPicPr>
                  <pic:blipFill>
                    <a:blip r:embed="rId7"/>
                    <a:stretch>
                      <a:fillRect/>
                    </a:stretch>
                  </pic:blipFill>
                  <pic:spPr>
                    <a:xfrm>
                      <a:off x="0" y="0"/>
                      <a:ext cx="5133380" cy="836917"/>
                    </a:xfrm>
                    <a:prstGeom prst="rect">
                      <a:avLst/>
                    </a:prstGeom>
                  </pic:spPr>
                </pic:pic>
              </a:graphicData>
            </a:graphic>
          </wp:inline>
        </w:drawing>
      </w:r>
    </w:p>
    <w:p w:rsidRPr="00A95569" w:rsidR="006F5A3B" w:rsidRDefault="006F5A3B" w14:paraId="00B1D6AE" w14:textId="793BAE9A">
      <w:pPr>
        <w:rPr>
          <w:rFonts w:ascii="Helvetica" w:hAnsi="Helvetica"/>
        </w:rPr>
      </w:pPr>
    </w:p>
    <w:p w:rsidRPr="00A95569" w:rsidR="006F5A3B" w:rsidRDefault="006F5A3B" w14:paraId="01A64941" w14:textId="77777777">
      <w:pPr>
        <w:rPr>
          <w:rFonts w:ascii="Helvetica" w:hAnsi="Helvetica"/>
        </w:rPr>
      </w:pPr>
    </w:p>
    <w:p w:rsidRPr="00A95569" w:rsidR="00A40619" w:rsidP="00A40619" w:rsidRDefault="00A40619" w14:paraId="03F665EA" w14:textId="2DDD0947">
      <w:pPr>
        <w:jc w:val="center"/>
        <w:rPr>
          <w:rFonts w:ascii="Helvetica" w:hAnsi="Helvetica"/>
        </w:rPr>
      </w:pPr>
      <w:r w:rsidRPr="00A95569">
        <w:rPr>
          <w:rFonts w:ascii="Helvetica" w:hAnsi="Helvetica"/>
          <w:noProof/>
        </w:rPr>
        <w:drawing>
          <wp:inline distT="0" distB="0" distL="0" distR="0" wp14:anchorId="181C9FFC" wp14:editId="5EC086BA">
            <wp:extent cx="2960684" cy="2347671"/>
            <wp:effectExtent l="0" t="0" r="0" b="1905"/>
            <wp:docPr id="2" name="Picture 2" descr="A picture containing person, outdoor, boy,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outdoor, boy, child&#10;&#10;Description automatically generated"/>
                    <pic:cNvPicPr/>
                  </pic:nvPicPr>
                  <pic:blipFill>
                    <a:blip r:embed="rId8"/>
                    <a:stretch>
                      <a:fillRect/>
                    </a:stretch>
                  </pic:blipFill>
                  <pic:spPr>
                    <a:xfrm>
                      <a:off x="0" y="0"/>
                      <a:ext cx="2974181" cy="2358374"/>
                    </a:xfrm>
                    <a:prstGeom prst="rect">
                      <a:avLst/>
                    </a:prstGeom>
                  </pic:spPr>
                </pic:pic>
              </a:graphicData>
            </a:graphic>
          </wp:inline>
        </w:drawing>
      </w:r>
    </w:p>
    <w:p w:rsidRPr="00A95569" w:rsidR="00A40619" w:rsidP="00A40619" w:rsidRDefault="00A40619" w14:paraId="13B9AC9B" w14:textId="77777777">
      <w:pPr>
        <w:rPr>
          <w:rFonts w:ascii="Helvetica" w:hAnsi="Helvetica"/>
        </w:rPr>
      </w:pPr>
    </w:p>
    <w:p w:rsidRPr="00A95569" w:rsidR="00740612" w:rsidRDefault="00740612" w14:paraId="0F45B161" w14:textId="2F739E2D">
      <w:pPr>
        <w:rPr>
          <w:rFonts w:ascii="Helvetica" w:hAnsi="Helvetica"/>
        </w:rPr>
      </w:pPr>
    </w:p>
    <w:p w:rsidRPr="00A95569" w:rsidR="00524E3F" w:rsidRDefault="00524E3F" w14:paraId="03013FCA" w14:textId="36F3965F">
      <w:pPr>
        <w:rPr>
          <w:rFonts w:ascii="Helvetica" w:hAnsi="Helvetica"/>
        </w:rPr>
      </w:pPr>
      <w:r w:rsidRPr="00A95569">
        <w:rPr>
          <w:rFonts w:ascii="Helvetica" w:hAnsi="Helvetica"/>
        </w:rPr>
        <w:t>Prompt 3: The photo above shows a Navy family reunion. Think about the families you serve and the unique aspects of military life they experience in addition to experiences common to young adult families. List out a few of those experiences, military-specific and common to young families, that a parent might ask for advice or help to manage.</w:t>
      </w:r>
    </w:p>
    <w:p w:rsidRPr="00A95569" w:rsidR="00524E3F" w:rsidRDefault="00524E3F" w14:paraId="24E06409" w14:textId="77777777">
      <w:pPr>
        <w:rPr>
          <w:rFonts w:ascii="Helvetica" w:hAnsi="Helvetica"/>
        </w:rPr>
      </w:pPr>
    </w:p>
    <w:p w:rsidRPr="00A95569" w:rsidR="00524E3F" w:rsidP="00524E3F" w:rsidRDefault="00524E3F" w14:paraId="050CFCEE" w14:textId="3B6F669E">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r w:rsidRPr="00A95569">
        <w:rPr>
          <w:rFonts w:ascii="Helvetica" w:hAnsi="Helvetica"/>
        </w:rPr>
        <w:t>EXERCISE (from pg. 25) (Complete and be ready to discuss at next live session)</w:t>
      </w:r>
    </w:p>
    <w:p w:rsidRPr="00A95569" w:rsidR="00524E3F" w:rsidP="00524E3F" w:rsidRDefault="00524E3F" w14:paraId="3BC09430" w14:textId="2D732918">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r w:rsidRPr="00A95569">
        <w:rPr>
          <w:rFonts w:ascii="Helvetica" w:hAnsi="Helvetica"/>
        </w:rPr>
        <w:t>Take a Moment: Reflecting on Your Practice</w:t>
      </w:r>
    </w:p>
    <w:p w:rsidRPr="00A95569" w:rsidR="00524E3F" w:rsidP="00524E3F" w:rsidRDefault="00524E3F" w14:paraId="35FC5157" w14:textId="2BC9455B">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24E3F" w:rsidP="00524E3F" w:rsidRDefault="00524E3F" w14:paraId="63768A39" w14:textId="008841E5">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r w:rsidRPr="00A95569">
        <w:rPr>
          <w:rFonts w:ascii="Helvetica" w:hAnsi="Helvetica"/>
        </w:rPr>
        <w:t>What is an example of a current TICP practice(s) of yours in working with colleagues or families?</w:t>
      </w:r>
    </w:p>
    <w:p w:rsidRPr="00A95569" w:rsidR="00524E3F" w:rsidP="00524E3F" w:rsidRDefault="00524E3F" w14:paraId="4D23949D" w14:textId="69092B51">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24E3F" w:rsidP="00524E3F" w:rsidRDefault="00524E3F" w14:paraId="1FCFABED" w14:textId="7D037358">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24E3F" w:rsidP="00524E3F" w:rsidRDefault="00524E3F" w14:paraId="1487D214" w14:textId="39930330">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24E3F" w:rsidP="00524E3F" w:rsidRDefault="00524E3F" w14:paraId="57EE0B92" w14:textId="623ED6A6">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24E3F" w:rsidP="00524E3F" w:rsidRDefault="00524E3F" w14:paraId="1FBD8CC0" w14:textId="0566B94D">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r w:rsidRPr="00A95569">
        <w:rPr>
          <w:rFonts w:ascii="Helvetica" w:hAnsi="Helvetica"/>
        </w:rPr>
        <w:t>Is there something new (in the TICP information) you want to experiment with regarding your interactions with colleagues or families? What might that be?</w:t>
      </w:r>
    </w:p>
    <w:p w:rsidRPr="00A95569" w:rsidR="00524E3F" w:rsidP="00524E3F" w:rsidRDefault="00524E3F" w14:paraId="07387007" w14:textId="2E8D94DD">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1801EC" w:rsidP="00524E3F" w:rsidRDefault="001801EC" w14:paraId="0A95C43F" w14:textId="2E964841">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1801EC" w:rsidP="00524E3F" w:rsidRDefault="001801EC" w14:paraId="565EB543" w14:textId="77777777">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24E3F" w:rsidP="00524E3F" w:rsidRDefault="00524E3F" w14:paraId="5DBA9670" w14:textId="77777777">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6F5A3B" w:rsidP="001801EC" w:rsidRDefault="006F5A3B" w14:paraId="2B9982CA" w14:textId="46ED1776">
      <w:pPr>
        <w:pBdr>
          <w:top w:val="single" w:color="auto" w:sz="4" w:space="1"/>
        </w:pBdr>
        <w:rPr>
          <w:rFonts w:ascii="Helvetica" w:hAnsi="Helvetica"/>
        </w:rPr>
      </w:pPr>
      <w:r w:rsidRPr="00A95569">
        <w:rPr>
          <w:rFonts w:ascii="Helvetica" w:hAnsi="Helvetica"/>
          <w:b/>
          <w:bCs/>
        </w:rPr>
        <w:lastRenderedPageBreak/>
        <w:t>READ</w:t>
      </w:r>
      <w:r w:rsidRPr="00A95569">
        <w:rPr>
          <w:rFonts w:ascii="Helvetica" w:hAnsi="Helvetica"/>
        </w:rPr>
        <w:t xml:space="preserve"> Part 5: Taking Care of You (pgs. 59-63).</w:t>
      </w:r>
    </w:p>
    <w:p w:rsidRPr="00A95569" w:rsidR="00524E3F" w:rsidP="006F5A3B" w:rsidRDefault="00524E3F" w14:paraId="10A9E7AE" w14:textId="77777777">
      <w:pPr>
        <w:rPr>
          <w:rFonts w:ascii="Helvetica" w:hAnsi="Helvetica"/>
        </w:rPr>
      </w:pPr>
    </w:p>
    <w:p w:rsidRPr="00A95569" w:rsidR="006F5A3B" w:rsidP="00524E3F" w:rsidRDefault="00524E3F" w14:paraId="1342F3FC" w14:textId="450E899D">
      <w:pPr>
        <w:jc w:val="center"/>
        <w:rPr>
          <w:rFonts w:ascii="Helvetica" w:hAnsi="Helvetica"/>
        </w:rPr>
      </w:pPr>
      <w:r w:rsidRPr="00A95569">
        <w:rPr>
          <w:rFonts w:ascii="Helvetica" w:hAnsi="Helvetica"/>
          <w:noProof/>
        </w:rPr>
        <w:drawing>
          <wp:inline distT="0" distB="0" distL="0" distR="0" wp14:anchorId="127AB8F8" wp14:editId="0916B366">
            <wp:extent cx="1422400" cy="1422400"/>
            <wp:effectExtent l="0" t="0" r="0" b="0"/>
            <wp:docPr id="4" name="Picture 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drawing&#10;&#10;Description automatically generated"/>
                    <pic:cNvPicPr/>
                  </pic:nvPicPr>
                  <pic:blipFill>
                    <a:blip r:embed="rId9"/>
                    <a:stretch>
                      <a:fillRect/>
                    </a:stretch>
                  </pic:blipFill>
                  <pic:spPr>
                    <a:xfrm>
                      <a:off x="0" y="0"/>
                      <a:ext cx="1422400" cy="1422400"/>
                    </a:xfrm>
                    <a:prstGeom prst="rect">
                      <a:avLst/>
                    </a:prstGeom>
                  </pic:spPr>
                </pic:pic>
              </a:graphicData>
            </a:graphic>
          </wp:inline>
        </w:drawing>
      </w:r>
    </w:p>
    <w:p w:rsidRPr="00A95569" w:rsidR="005F3E11" w:rsidP="00524E3F" w:rsidRDefault="005F3E11" w14:paraId="59C21D1B" w14:textId="06E3832F">
      <w:pPr>
        <w:jc w:val="center"/>
        <w:rPr>
          <w:rFonts w:ascii="Helvetica" w:hAnsi="Helvetica"/>
        </w:rPr>
      </w:pPr>
    </w:p>
    <w:p w:rsidRPr="00A95569" w:rsidR="005F3E11" w:rsidP="005F3E11" w:rsidRDefault="005F3E11" w14:paraId="034DD856" w14:textId="78B5F5DC">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r w:rsidRPr="00A95569">
        <w:rPr>
          <w:rFonts w:ascii="Helvetica" w:hAnsi="Helvetica"/>
        </w:rPr>
        <w:t>EXERCISE (from pg. 59) (Complete and be ready to discuss at next live session)</w:t>
      </w:r>
    </w:p>
    <w:p w:rsidRPr="00A95569" w:rsidR="005F3E11" w:rsidP="005F3E11" w:rsidRDefault="005F3E11" w14:paraId="77A5EE68" w14:textId="33B804CB">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F3E11" w:rsidP="005F3E11" w:rsidRDefault="005F3E11" w14:paraId="359CA0B6" w14:textId="2934EF68">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r w:rsidRPr="00A95569">
        <w:rPr>
          <w:rFonts w:ascii="Helvetica" w:hAnsi="Helvetica"/>
        </w:rPr>
        <w:t>How often do you focus on taking care of yourself?</w:t>
      </w:r>
    </w:p>
    <w:p w:rsidRPr="00A95569" w:rsidR="005F3E11" w:rsidP="005F3E11" w:rsidRDefault="005F3E11" w14:paraId="6ED12911" w14:textId="69216B88">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F3E11" w:rsidP="005F3E11" w:rsidRDefault="005F3E11" w14:paraId="42273213" w14:textId="74B8CB6E">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F3E11" w:rsidP="005F3E11" w:rsidRDefault="005F3E11" w14:paraId="70613491" w14:textId="5C2A9762">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F3E11" w:rsidP="005F3E11" w:rsidRDefault="005F3E11" w14:paraId="68FE7C6A" w14:textId="5A20F0EB">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r w:rsidRPr="00A95569">
        <w:rPr>
          <w:rFonts w:ascii="Helvetica" w:hAnsi="Helvetica"/>
        </w:rPr>
        <w:t>What do you do for your self-care?</w:t>
      </w:r>
    </w:p>
    <w:p w:rsidRPr="00A95569" w:rsidR="005F3E11" w:rsidP="005F3E11" w:rsidRDefault="005F3E11" w14:paraId="3CC741F6" w14:textId="433A44FF">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F3E11" w:rsidP="005F3E11" w:rsidRDefault="005F3E11" w14:paraId="2D75C12E" w14:textId="141E0BA8">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F3E11" w:rsidP="005F3E11" w:rsidRDefault="005F3E11" w14:paraId="5FB1D9D0" w14:textId="44FDD9BA">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F3E11" w:rsidP="005F3E11" w:rsidRDefault="005F3E11" w14:paraId="59969441" w14:textId="00C259BC">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F3E11" w:rsidP="005F3E11" w:rsidRDefault="005F3E11" w14:paraId="3AF925CA" w14:textId="032B7B79">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F3E11" w:rsidP="005F3E11" w:rsidRDefault="005F3E11" w14:paraId="362C7BAB" w14:textId="63911721">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F3E11" w:rsidP="005F3E11" w:rsidRDefault="005F3E11" w14:paraId="50312CD2" w14:textId="77777777">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F3E11" w:rsidP="005F3E11" w:rsidRDefault="005F3E11" w14:paraId="7E45AF78" w14:textId="5269990F">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F3E11" w:rsidP="005F3E11" w:rsidRDefault="005F3E11" w14:paraId="3821C810" w14:textId="4CD1F049">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r w:rsidRPr="00A95569">
        <w:rPr>
          <w:rFonts w:ascii="Helvetica" w:hAnsi="Helvetica"/>
        </w:rPr>
        <w:t>How might you make this an integral part of your professional practice?</w:t>
      </w:r>
    </w:p>
    <w:p w:rsidRPr="00A95569" w:rsidR="005F3E11" w:rsidP="005F3E11" w:rsidRDefault="005F3E11" w14:paraId="2CFC0932" w14:textId="5BF9937C">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F3E11" w:rsidP="005F3E11" w:rsidRDefault="005F3E11" w14:paraId="109BF176" w14:textId="09915A58">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F3E11" w:rsidP="005F3E11" w:rsidRDefault="005F3E11" w14:paraId="2843A495" w14:textId="460DADF6">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F3E11" w:rsidP="005F3E11" w:rsidRDefault="005F3E11" w14:paraId="15D79B4C" w14:textId="0B6D7FCA">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F3E11" w:rsidP="005F3E11" w:rsidRDefault="005F3E11" w14:paraId="02CC1F4F" w14:textId="77777777">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F3E11" w:rsidP="005F3E11" w:rsidRDefault="005F3E11" w14:paraId="75AD4ADE" w14:textId="77777777">
      <w:pPr>
        <w:pBdr>
          <w:top w:val="single" w:color="auto" w:sz="4" w:space="1"/>
          <w:left w:val="single" w:color="auto" w:sz="4" w:space="4"/>
          <w:bottom w:val="single" w:color="auto" w:sz="4" w:space="1"/>
          <w:right w:val="single" w:color="auto" w:sz="4" w:space="4"/>
        </w:pBdr>
        <w:shd w:val="clear" w:color="auto" w:fill="D9E2F3" w:themeFill="accent1" w:themeFillTint="33"/>
        <w:rPr>
          <w:rFonts w:ascii="Helvetica" w:hAnsi="Helvetica"/>
        </w:rPr>
      </w:pPr>
    </w:p>
    <w:p w:rsidRPr="00A95569" w:rsidR="005F3E11" w:rsidP="005F3E11" w:rsidRDefault="005F3E11" w14:paraId="612C448A" w14:textId="5C71116A">
      <w:pPr>
        <w:rPr>
          <w:rFonts w:ascii="Helvetica" w:hAnsi="Helvetica"/>
        </w:rPr>
      </w:pPr>
    </w:p>
    <w:sectPr w:rsidRPr="00A95569" w:rsidR="005F3E11" w:rsidSect="00BE223B">
      <w:headerReference w:type="default" r:id="rId10"/>
      <w:footerReference w:type="even" r:id="rId11"/>
      <w:footerReference w:type="default" r:id="rId12"/>
      <w:pgSz w:w="12240" w:h="15840" w:orient="portrait"/>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FD3559" w:rsidP="005F3E11" w:rsidRDefault="00FD3559" w14:paraId="1BCD80A9" w14:textId="77777777">
      <w:r>
        <w:separator/>
      </w:r>
    </w:p>
  </w:endnote>
  <w:endnote w:type="continuationSeparator" w:id="0">
    <w:p w:rsidR="00FD3559" w:rsidP="005F3E11" w:rsidRDefault="00FD3559" w14:paraId="289C4C1C"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0000500000000020000"/>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69739846"/>
      <w:docPartObj>
        <w:docPartGallery w:val="Page Numbers (Bottom of Page)"/>
        <w:docPartUnique/>
      </w:docPartObj>
    </w:sdtPr>
    <w:sdtEndPr>
      <w:rPr>
        <w:rStyle w:val="PageNumber"/>
      </w:rPr>
    </w:sdtEndPr>
    <w:sdtContent>
      <w:p w:rsidR="005F3E11" w:rsidP="004634D3" w:rsidRDefault="005F3E11" w14:paraId="7E588687" w14:textId="6BEFB7ED">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5F3E11" w:rsidP="005F3E11" w:rsidRDefault="005F3E11" w14:paraId="77DDE3C9" w14:textId="7777777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118051214"/>
      <w:docPartObj>
        <w:docPartGallery w:val="Page Numbers (Bottom of Page)"/>
        <w:docPartUnique/>
      </w:docPartObj>
    </w:sdtPr>
    <w:sdtEndPr>
      <w:rPr>
        <w:rStyle w:val="PageNumber"/>
      </w:rPr>
    </w:sdtEndPr>
    <w:sdtContent>
      <w:p w:rsidR="005F3E11" w:rsidP="004634D3" w:rsidRDefault="005F3E11" w14:paraId="6346686E" w14:textId="7439CE05">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rsidR="005F3E11" w:rsidP="005F3E11" w:rsidRDefault="005F3E11" w14:paraId="283F5BE0" w14:textId="7777777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FD3559" w:rsidP="005F3E11" w:rsidRDefault="00FD3559" w14:paraId="4538357C" w14:textId="77777777">
      <w:r>
        <w:separator/>
      </w:r>
    </w:p>
  </w:footnote>
  <w:footnote w:type="continuationSeparator" w:id="0">
    <w:p w:rsidR="00FD3559" w:rsidP="005F3E11" w:rsidRDefault="00FD3559" w14:paraId="05B72C0B"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A95569" w:rsidRDefault="00A95569" w14:paraId="2BBDE14E" w14:textId="511A68C7">
    <w:pPr>
      <w:pStyle w:val="Header"/>
    </w:pPr>
    <w:r>
      <w:rPr>
        <w:noProof/>
      </w:rPr>
      <w:drawing>
        <wp:inline distT="0" distB="0" distL="0" distR="0" wp14:anchorId="7D328822" wp14:editId="5C34B3C2">
          <wp:extent cx="1416570" cy="365795"/>
          <wp:effectExtent l="0" t="0" r="0" b="0"/>
          <wp:docPr id="5" name="Picture 5" descr="A picture containing sitting, parked, food, s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sitting, parked, food, stop&#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474446" cy="380740"/>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trackRevisions w:val="false"/>
  <w:zoom w:percent="17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02FE"/>
    <w:rsid w:val="001801EC"/>
    <w:rsid w:val="00231204"/>
    <w:rsid w:val="002C4942"/>
    <w:rsid w:val="004441BA"/>
    <w:rsid w:val="00524E3F"/>
    <w:rsid w:val="00542EC4"/>
    <w:rsid w:val="005875E3"/>
    <w:rsid w:val="005F3E11"/>
    <w:rsid w:val="006F5A3B"/>
    <w:rsid w:val="00740612"/>
    <w:rsid w:val="007B2331"/>
    <w:rsid w:val="00823CE6"/>
    <w:rsid w:val="0083522B"/>
    <w:rsid w:val="008A2313"/>
    <w:rsid w:val="00905D6B"/>
    <w:rsid w:val="00952386"/>
    <w:rsid w:val="00A40619"/>
    <w:rsid w:val="00A6668C"/>
    <w:rsid w:val="00A95569"/>
    <w:rsid w:val="00BE223B"/>
    <w:rsid w:val="00C85C28"/>
    <w:rsid w:val="00D65440"/>
    <w:rsid w:val="00DE02FE"/>
    <w:rsid w:val="00EB523D"/>
    <w:rsid w:val="00FD3559"/>
    <w:rsid w:val="3652EA48"/>
    <w:rsid w:val="3E2AD4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57B266"/>
  <w14:defaultImageDpi w14:val="32767"/>
  <w15:chartTrackingRefBased/>
  <w15:docId w15:val="{128193FA-44EF-5D47-8920-A1D6D78EDA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hAnsiTheme="minorHAnsi" w:eastAsia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5F3E11"/>
    <w:pPr>
      <w:tabs>
        <w:tab w:val="center" w:pos="4680"/>
        <w:tab w:val="right" w:pos="9360"/>
      </w:tabs>
    </w:pPr>
  </w:style>
  <w:style w:type="character" w:styleId="HeaderChar" w:customStyle="1">
    <w:name w:val="Header Char"/>
    <w:basedOn w:val="DefaultParagraphFont"/>
    <w:link w:val="Header"/>
    <w:uiPriority w:val="99"/>
    <w:rsid w:val="005F3E11"/>
  </w:style>
  <w:style w:type="paragraph" w:styleId="Footer">
    <w:name w:val="footer"/>
    <w:basedOn w:val="Normal"/>
    <w:link w:val="FooterChar"/>
    <w:uiPriority w:val="99"/>
    <w:unhideWhenUsed/>
    <w:rsid w:val="005F3E11"/>
    <w:pPr>
      <w:tabs>
        <w:tab w:val="center" w:pos="4680"/>
        <w:tab w:val="right" w:pos="9360"/>
      </w:tabs>
    </w:pPr>
  </w:style>
  <w:style w:type="character" w:styleId="FooterChar" w:customStyle="1">
    <w:name w:val="Footer Char"/>
    <w:basedOn w:val="DefaultParagraphFont"/>
    <w:link w:val="Footer"/>
    <w:uiPriority w:val="99"/>
    <w:rsid w:val="005F3E11"/>
  </w:style>
  <w:style w:type="character" w:styleId="PageNumber">
    <w:name w:val="page number"/>
    <w:basedOn w:val="DefaultParagraphFont"/>
    <w:uiPriority w:val="99"/>
    <w:semiHidden/>
    <w:unhideWhenUsed/>
    <w:rsid w:val="005F3E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3.tiff" Id="rId8" /><Relationship Type="http://schemas.openxmlformats.org/officeDocument/2006/relationships/fontTable" Target="fontTable.xml" Id="rId13" /><Relationship Type="http://schemas.openxmlformats.org/officeDocument/2006/relationships/webSettings" Target="webSettings.xml" Id="rId3" /><Relationship Type="http://schemas.openxmlformats.org/officeDocument/2006/relationships/image" Target="media/image2.tiff" Id="rId7" /><Relationship Type="http://schemas.openxmlformats.org/officeDocument/2006/relationships/footer" Target="footer2.xml" Id="rId12"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image" Target="media/image1.tiff" Id="rId6" /><Relationship Type="http://schemas.openxmlformats.org/officeDocument/2006/relationships/footer" Target="footer1.xml" Id="rId11" /><Relationship Type="http://schemas.openxmlformats.org/officeDocument/2006/relationships/endnotes" Target="endnotes.xml" Id="rId5" /><Relationship Type="http://schemas.openxmlformats.org/officeDocument/2006/relationships/header" Target="header1.xml" Id="rId10" /><Relationship Type="http://schemas.openxmlformats.org/officeDocument/2006/relationships/footnotes" Target="footnotes.xml" Id="rId4" /><Relationship Type="http://schemas.openxmlformats.org/officeDocument/2006/relationships/image" Target="media/image4.tiff" Id="rId9" /><Relationship Type="http://schemas.openxmlformats.org/officeDocument/2006/relationships/theme" Target="theme/theme1.xml" Id="rId14" /><Relationship Type="http://schemas.openxmlformats.org/officeDocument/2006/relationships/glossaryDocument" Target="/word/glossary/document.xml" Id="Re2e90c6151a2440e" /></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3ccfd2af-7520-448c-aa4e-9f6ad499e5fa}"/>
      </w:docPartPr>
      <w:docPartBody>
        <w:p w14:paraId="3652EA48">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Saathoff-Wells, Tara Sue</dc:creator>
  <keywords/>
  <dc:description/>
  <lastModifiedBy>TERRI LYNN RUDY</lastModifiedBy>
  <revision>7</revision>
  <dcterms:created xsi:type="dcterms:W3CDTF">2020-08-18T14:51:00.0000000Z</dcterms:created>
  <dcterms:modified xsi:type="dcterms:W3CDTF">2020-09-17T18:14:45.0577138Z</dcterms:modified>
</coreProperties>
</file>